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云歌工作室王林述职报告</w:t>
      </w:r>
    </w:p>
    <w:p>
      <w:pPr>
        <w:pStyle w:val="7"/>
        <w:numPr>
          <w:ilvl w:val="0"/>
          <w:numId w:val="0"/>
        </w:numPr>
        <w:spacing w:line="480" w:lineRule="exact"/>
        <w:rPr>
          <w:rFonts w:hint="eastAsia" w:ascii="宋体" w:hAnsi="宋体" w:eastAsia="宋体" w:cs="宋体"/>
          <w:b w:val="0"/>
          <w:bCs w:val="0"/>
          <w:color w:val="auto"/>
          <w:sz w:val="21"/>
          <w:szCs w:val="21"/>
          <w:lang w:val="en-US" w:eastAsia="zh-CN"/>
        </w:rPr>
      </w:pPr>
    </w:p>
    <w:p>
      <w:pPr>
        <w:rPr>
          <w:rFonts w:hint="eastAsia" w:ascii="宋体" w:hAnsi="宋体" w:eastAsia="宋体" w:cs="宋体"/>
          <w:b w:val="0"/>
          <w:bCs w:val="0"/>
          <w:color w:val="auto"/>
          <w:kern w:val="0"/>
          <w:sz w:val="21"/>
          <w:szCs w:val="21"/>
          <w:lang w:val="en-US" w:eastAsia="zh-CN"/>
        </w:rPr>
      </w:pPr>
    </w:p>
    <w:p>
      <w:pPr>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2"/>
          <w:sz w:val="21"/>
          <w:szCs w:val="21"/>
          <w:lang w:val="en-US" w:eastAsia="zh-CN" w:bidi="ar-SA"/>
        </w:rPr>
        <w:t>个人介绍</w:t>
      </w:r>
      <w:r>
        <w:rPr>
          <w:rFonts w:hint="eastAsia" w:ascii="宋体" w:hAnsi="宋体" w:eastAsia="宋体" w:cs="宋体"/>
          <w:b w:val="0"/>
          <w:bCs w:val="0"/>
          <w:color w:val="auto"/>
          <w:kern w:val="0"/>
          <w:sz w:val="21"/>
          <w:szCs w:val="21"/>
          <w:lang w:val="en-US" w:eastAsia="zh-CN"/>
        </w:rPr>
        <w:t>：于2018年3月7日入职至今三年时间，期间任云歌工作室美术主管，负责云歌工作室美术组及新游孵化中心美术组人员管理及相关工作管理；</w:t>
      </w:r>
    </w:p>
    <w:p>
      <w:pPr>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jc w:val="both"/>
        <w:rPr>
          <w:rFonts w:hint="eastAsia" w:ascii="宋体" w:hAnsi="宋体" w:eastAsia="宋体" w:cs="宋体"/>
          <w:b w:val="0"/>
          <w:bCs w:val="0"/>
          <w:color w:val="auto"/>
          <w:kern w:val="0"/>
          <w:sz w:val="21"/>
          <w:szCs w:val="21"/>
          <w:lang w:val="en-US" w:eastAsia="zh-CN"/>
        </w:rPr>
      </w:pPr>
      <w:r>
        <w:rPr>
          <w:rFonts w:hint="eastAsia" w:ascii="宋体" w:hAnsi="宋体" w:eastAsia="宋体" w:cs="宋体"/>
          <w:b/>
          <w:bCs/>
          <w:color w:val="auto"/>
          <w:kern w:val="0"/>
          <w:sz w:val="21"/>
          <w:szCs w:val="21"/>
          <w:lang w:val="en-US" w:eastAsia="zh-CN"/>
        </w:rPr>
        <w:t>一、【专业技能】</w:t>
      </w:r>
    </w:p>
    <w:p>
      <w:pPr>
        <w:pStyle w:val="7"/>
        <w:numPr>
          <w:ilvl w:val="0"/>
          <w:numId w:val="0"/>
        </w:numPr>
        <w:spacing w:line="480" w:lineRule="exact"/>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开发经验：</w:t>
      </w:r>
    </w:p>
    <w:p>
      <w:pPr>
        <w:pStyle w:val="7"/>
        <w:numPr>
          <w:ilvl w:val="0"/>
          <w:numId w:val="0"/>
        </w:numPr>
        <w:spacing w:line="480" w:lineRule="exact"/>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kern w:val="0"/>
          <w:sz w:val="21"/>
          <w:szCs w:val="21"/>
        </w:rPr>
        <w:t>2002年开始接触游戏开发，从事游戏</w:t>
      </w:r>
      <w:r>
        <w:rPr>
          <w:rFonts w:hint="eastAsia" w:ascii="宋体" w:hAnsi="宋体" w:eastAsia="宋体" w:cs="宋体"/>
          <w:b w:val="0"/>
          <w:bCs w:val="0"/>
          <w:color w:val="auto"/>
          <w:kern w:val="0"/>
          <w:sz w:val="21"/>
          <w:szCs w:val="21"/>
          <w:lang w:val="en-US" w:eastAsia="zh-CN"/>
        </w:rPr>
        <w:t>美术</w:t>
      </w:r>
      <w:r>
        <w:rPr>
          <w:rFonts w:hint="eastAsia" w:ascii="宋体" w:hAnsi="宋体" w:eastAsia="宋体" w:cs="宋体"/>
          <w:b w:val="0"/>
          <w:bCs w:val="0"/>
          <w:color w:val="auto"/>
          <w:kern w:val="0"/>
          <w:sz w:val="21"/>
          <w:szCs w:val="21"/>
        </w:rPr>
        <w:t>开发至今。</w:t>
      </w:r>
      <w:r>
        <w:rPr>
          <w:rFonts w:hint="eastAsia" w:ascii="宋体" w:hAnsi="宋体" w:eastAsia="宋体" w:cs="宋体"/>
          <w:b w:val="0"/>
          <w:bCs w:val="0"/>
          <w:color w:val="auto"/>
          <w:kern w:val="0"/>
          <w:sz w:val="21"/>
          <w:szCs w:val="21"/>
          <w:lang w:val="en-US" w:eastAsia="zh-CN"/>
        </w:rPr>
        <w:t>开发过次3D世代单机游戏，武侠、玄幻及军事类网游，玄幻、仙侠类手游，3D2D多题材多类型休闲类H5游戏共计二十余款。参与以上所有项目的立项阶段、风格制定、完整研发以及项目维护阶段的美术相关工作。</w:t>
      </w:r>
    </w:p>
    <w:p>
      <w:pPr>
        <w:pStyle w:val="7"/>
        <w:numPr>
          <w:ilvl w:val="0"/>
          <w:numId w:val="0"/>
        </w:numPr>
        <w:spacing w:line="480" w:lineRule="exact"/>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技术专长：</w:t>
      </w:r>
    </w:p>
    <w:p>
      <w:pPr>
        <w:pStyle w:val="7"/>
        <w:numPr>
          <w:ilvl w:val="0"/>
          <w:numId w:val="0"/>
        </w:numPr>
        <w:spacing w:line="480" w:lineRule="exact"/>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从业以来长期负责项目美术品质定位、风格定位。</w:t>
      </w:r>
      <w:r>
        <w:rPr>
          <w:rFonts w:hint="eastAsia" w:ascii="宋体" w:hAnsi="宋体" w:eastAsia="宋体" w:cs="宋体"/>
          <w:b w:val="0"/>
          <w:bCs w:val="0"/>
          <w:color w:val="auto"/>
          <w:kern w:val="0"/>
          <w:sz w:val="21"/>
          <w:szCs w:val="21"/>
        </w:rPr>
        <w:t>熟悉3D、2D、VR类游戏开发中美术</w:t>
      </w:r>
      <w:r>
        <w:rPr>
          <w:rFonts w:hint="eastAsia" w:ascii="宋体" w:hAnsi="宋体" w:eastAsia="宋体" w:cs="宋体"/>
          <w:b w:val="0"/>
          <w:bCs w:val="0"/>
          <w:color w:val="auto"/>
          <w:kern w:val="0"/>
          <w:sz w:val="21"/>
          <w:szCs w:val="21"/>
          <w:lang w:val="en-US" w:eastAsia="zh-CN"/>
        </w:rPr>
        <w:t>概念设计、</w:t>
      </w:r>
      <w:r>
        <w:rPr>
          <w:rFonts w:hint="eastAsia" w:ascii="宋体" w:hAnsi="宋体" w:eastAsia="宋体" w:cs="宋体"/>
          <w:b w:val="0"/>
          <w:bCs w:val="0"/>
          <w:color w:val="auto"/>
          <w:kern w:val="0"/>
          <w:sz w:val="21"/>
          <w:szCs w:val="21"/>
        </w:rPr>
        <w:t>原画</w:t>
      </w:r>
      <w:r>
        <w:rPr>
          <w:rFonts w:hint="eastAsia" w:ascii="宋体" w:hAnsi="宋体" w:eastAsia="宋体" w:cs="宋体"/>
          <w:b w:val="0"/>
          <w:bCs w:val="0"/>
          <w:color w:val="auto"/>
          <w:kern w:val="0"/>
          <w:sz w:val="21"/>
          <w:szCs w:val="21"/>
          <w:lang w:val="en-US" w:eastAsia="zh-CN"/>
        </w:rPr>
        <w:t>设计</w:t>
      </w:r>
      <w:r>
        <w:rPr>
          <w:rFonts w:hint="eastAsia" w:ascii="宋体" w:hAnsi="宋体" w:eastAsia="宋体" w:cs="宋体"/>
          <w:b w:val="0"/>
          <w:bCs w:val="0"/>
          <w:color w:val="auto"/>
          <w:kern w:val="0"/>
          <w:sz w:val="21"/>
          <w:szCs w:val="21"/>
        </w:rPr>
        <w:t>、</w:t>
      </w:r>
      <w:r>
        <w:rPr>
          <w:rFonts w:hint="eastAsia" w:ascii="宋体" w:hAnsi="宋体" w:eastAsia="宋体" w:cs="宋体"/>
          <w:b w:val="0"/>
          <w:bCs w:val="0"/>
          <w:color w:val="auto"/>
          <w:kern w:val="0"/>
          <w:sz w:val="21"/>
          <w:szCs w:val="21"/>
          <w:lang w:val="en-US" w:eastAsia="zh-CN"/>
        </w:rPr>
        <w:t>UI</w:t>
      </w:r>
      <w:r>
        <w:rPr>
          <w:rFonts w:hint="eastAsia" w:ascii="宋体" w:hAnsi="宋体" w:eastAsia="宋体" w:cs="宋体"/>
          <w:b w:val="0"/>
          <w:bCs w:val="0"/>
          <w:color w:val="auto"/>
          <w:kern w:val="0"/>
          <w:sz w:val="21"/>
          <w:szCs w:val="21"/>
        </w:rPr>
        <w:t>设计</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3D角色</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建筑</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lang w:val="en-US" w:eastAsia="zh-CN"/>
        </w:rPr>
        <w:t>道具模型、动作制作，关卡规划、</w:t>
      </w:r>
      <w:r>
        <w:rPr>
          <w:rFonts w:hint="eastAsia" w:ascii="宋体" w:hAnsi="宋体" w:eastAsia="宋体" w:cs="宋体"/>
          <w:b w:val="0"/>
          <w:bCs w:val="0"/>
          <w:color w:val="auto"/>
          <w:kern w:val="0"/>
          <w:sz w:val="21"/>
          <w:szCs w:val="21"/>
        </w:rPr>
        <w:t>编辑</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lang w:val="en-US" w:eastAsia="zh-CN"/>
        </w:rPr>
        <w:t>效果把控，</w:t>
      </w:r>
      <w:r>
        <w:rPr>
          <w:rFonts w:hint="eastAsia" w:ascii="宋体" w:hAnsi="宋体" w:eastAsia="宋体" w:cs="宋体"/>
          <w:b w:val="0"/>
          <w:bCs w:val="0"/>
          <w:color w:val="auto"/>
          <w:kern w:val="0"/>
          <w:sz w:val="21"/>
          <w:szCs w:val="21"/>
        </w:rPr>
        <w:t>后期制作</w:t>
      </w:r>
      <w:r>
        <w:rPr>
          <w:rFonts w:hint="eastAsia" w:ascii="宋体" w:hAnsi="宋体" w:eastAsia="宋体" w:cs="宋体"/>
          <w:b w:val="0"/>
          <w:bCs w:val="0"/>
          <w:color w:val="auto"/>
          <w:kern w:val="0"/>
          <w:sz w:val="21"/>
          <w:szCs w:val="21"/>
          <w:lang w:val="en-US" w:eastAsia="zh-CN"/>
        </w:rPr>
        <w:t>等。</w:t>
      </w:r>
    </w:p>
    <w:p>
      <w:pPr>
        <w:pStyle w:val="7"/>
        <w:numPr>
          <w:ilvl w:val="0"/>
          <w:numId w:val="0"/>
        </w:numPr>
        <w:spacing w:line="480" w:lineRule="exact"/>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管理经验：</w:t>
      </w:r>
    </w:p>
    <w:p>
      <w:pPr>
        <w:pStyle w:val="7"/>
        <w:numPr>
          <w:ilvl w:val="0"/>
          <w:numId w:val="0"/>
        </w:numPr>
        <w:spacing w:line="480" w:lineRule="exac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擅长对美术人员进行有效管理，对人员能力及潜力的判断，让人尽其事物尽其用。</w:t>
      </w:r>
    </w:p>
    <w:p>
      <w:pPr>
        <w:pStyle w:val="7"/>
        <w:numPr>
          <w:ilvl w:val="0"/>
          <w:numId w:val="0"/>
        </w:numPr>
        <w:spacing w:line="480" w:lineRule="exac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对项目美术工作任务进行准确的周期评估、人员配置的准确评估。对美术工作进行有效疏导并合理分配。</w:t>
      </w:r>
    </w:p>
    <w:p>
      <w:pPr>
        <w:pStyle w:val="7"/>
        <w:numPr>
          <w:ilvl w:val="0"/>
          <w:numId w:val="0"/>
        </w:numPr>
        <w:spacing w:line="480" w:lineRule="exac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曾搭建并管理百人以上美术团队，制定规范、规则让团队高效运转，不断梳理研发流程，有效协调对接，可支持多款大型项目并行开发的顺畅与可持续性。</w:t>
      </w:r>
    </w:p>
    <w:p>
      <w:pPr>
        <w:pStyle w:val="7"/>
        <w:numPr>
          <w:ilvl w:val="0"/>
          <w:numId w:val="0"/>
        </w:numPr>
        <w:spacing w:line="480" w:lineRule="exact"/>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其它：负责美术各相关岗位的</w:t>
      </w:r>
      <w:r>
        <w:rPr>
          <w:rFonts w:hint="eastAsia" w:ascii="宋体" w:hAnsi="宋体" w:eastAsia="宋体" w:cs="宋体"/>
          <w:b w:val="0"/>
          <w:bCs w:val="0"/>
          <w:color w:val="auto"/>
          <w:kern w:val="0"/>
          <w:sz w:val="21"/>
          <w:szCs w:val="21"/>
          <w:lang w:val="en-US" w:eastAsia="zh-CN"/>
        </w:rPr>
        <w:t>人员招聘面试及能力测试，甄别培养选拔适岗的人才，搭建及完善美术团队，对美术人员进行游戏艺术视觉表现的概念传递，持续不断的推进产品品质，熟悉各类型美术资源外包对接</w:t>
      </w:r>
      <w:r>
        <w:rPr>
          <w:rFonts w:hint="eastAsia" w:ascii="宋体" w:hAnsi="宋体" w:eastAsia="宋体" w:cs="宋体"/>
          <w:b w:val="0"/>
          <w:bCs w:val="0"/>
          <w:color w:val="auto"/>
          <w:kern w:val="0"/>
          <w:sz w:val="21"/>
          <w:szCs w:val="21"/>
        </w:rPr>
        <w:t>。</w:t>
      </w:r>
    </w:p>
    <w:p>
      <w:pPr>
        <w:pStyle w:val="7"/>
        <w:numPr>
          <w:ilvl w:val="0"/>
          <w:numId w:val="0"/>
        </w:numPr>
        <w:spacing w:line="480" w:lineRule="exact"/>
        <w:rPr>
          <w:rFonts w:hint="eastAsia" w:ascii="宋体" w:hAnsi="宋体" w:eastAsia="宋体" w:cs="宋体"/>
          <w:b w:val="0"/>
          <w:bCs w:val="0"/>
          <w:color w:val="auto"/>
          <w:sz w:val="21"/>
          <w:szCs w:val="21"/>
          <w:lang w:val="en-US" w:eastAsia="zh-CN"/>
        </w:rPr>
      </w:pPr>
    </w:p>
    <w:p>
      <w:pPr>
        <w:pStyle w:val="7"/>
        <w:numPr>
          <w:ilvl w:val="0"/>
          <w:numId w:val="0"/>
        </w:numPr>
        <w:spacing w:line="480" w:lineRule="exact"/>
        <w:ind w:left="420" w:leftChars="0"/>
        <w:rPr>
          <w:rFonts w:hint="eastAsia" w:ascii="宋体" w:hAnsi="宋体" w:eastAsia="宋体" w:cs="宋体"/>
          <w:b w:val="0"/>
          <w:bCs w:val="0"/>
          <w:color w:val="auto"/>
          <w:sz w:val="21"/>
          <w:szCs w:val="21"/>
          <w:lang w:val="en-US" w:eastAsia="zh-CN"/>
        </w:rPr>
      </w:pPr>
    </w:p>
    <w:p>
      <w:pPr>
        <w:pStyle w:val="7"/>
        <w:numPr>
          <w:ilvl w:val="0"/>
          <w:numId w:val="0"/>
        </w:numPr>
        <w:spacing w:line="240" w:lineRule="auto"/>
        <w:ind w:left="420" w:leftChars="0"/>
        <w:rPr>
          <w:rFonts w:hint="eastAsia" w:ascii="宋体" w:hAnsi="宋体" w:eastAsia="宋体" w:cs="宋体"/>
          <w:b w:val="0"/>
          <w:bCs w:val="0"/>
          <w:color w:val="auto"/>
          <w:kern w:val="0"/>
          <w:sz w:val="21"/>
          <w:szCs w:val="21"/>
        </w:rPr>
      </w:pPr>
    </w:p>
    <w:p>
      <w:pPr>
        <w:pStyle w:val="7"/>
        <w:numPr>
          <w:ilvl w:val="0"/>
          <w:numId w:val="0"/>
        </w:numPr>
        <w:spacing w:line="240" w:lineRule="auto"/>
        <w:ind w:left="420" w:leftChars="0"/>
        <w:rPr>
          <w:rFonts w:hint="eastAsia" w:ascii="宋体" w:hAnsi="宋体" w:eastAsia="宋体" w:cs="宋体"/>
          <w:b w:val="0"/>
          <w:bCs w:val="0"/>
          <w:color w:val="auto"/>
          <w:kern w:val="0"/>
          <w:sz w:val="21"/>
          <w:szCs w:val="21"/>
        </w:rPr>
      </w:pPr>
    </w:p>
    <w:p>
      <w:pPr>
        <w:pStyle w:val="7"/>
        <w:numPr>
          <w:ilvl w:val="0"/>
          <w:numId w:val="0"/>
        </w:numPr>
        <w:spacing w:line="240" w:lineRule="auto"/>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二、【努力程度】</w:t>
      </w:r>
    </w:p>
    <w:p>
      <w:pPr>
        <w:pStyle w:val="7"/>
        <w:numPr>
          <w:ilvl w:val="0"/>
          <w:numId w:val="0"/>
        </w:numPr>
        <w:spacing w:line="240" w:lineRule="auto"/>
        <w:ind w:leftChars="200"/>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ind w:left="420" w:leftChars="0"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2020年度全年疫情不断，经历了三个阶段，在家办公、交替办公及全员复工。</w:t>
      </w: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远程办公的弊端不能及时有效沟通及工作状态不确定等因素，所以针对每个阶段不同工作方式及人员状态做出了调整：</w:t>
      </w: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工作安排：</w:t>
      </w:r>
    </w:p>
    <w:p>
      <w:pPr>
        <w:pStyle w:val="7"/>
        <w:numPr>
          <w:ilvl w:val="0"/>
          <w:numId w:val="0"/>
        </w:numPr>
        <w:spacing w:line="240" w:lineRule="auto"/>
        <w:ind w:left="420" w:leftChars="0"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疫情开始，限制周期待定，采取远程办公，将工作总表拆分衍生出分阶工作表，任务到群逐项核对，每早8点定时提醒组员电脑登录QQ，手机微信打卡；实行了12点、下午3点6点的任务进度查询机制，实时掌控工作产出，基本保证了在家办公的工作效率。</w:t>
      </w:r>
    </w:p>
    <w:p>
      <w:pPr>
        <w:pStyle w:val="7"/>
        <w:numPr>
          <w:ilvl w:val="0"/>
          <w:numId w:val="0"/>
        </w:numPr>
        <w:spacing w:line="240" w:lineRule="auto"/>
        <w:ind w:left="420" w:leftChars="0"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交替办公期，以和到岗人员进行直接沟通，审核当天安排次日的工作方式替代纯工作表的形式，逐渐调整工作状态。</w:t>
      </w:r>
    </w:p>
    <w:p>
      <w:pPr>
        <w:pStyle w:val="7"/>
        <w:numPr>
          <w:ilvl w:val="0"/>
          <w:numId w:val="0"/>
        </w:numPr>
        <w:spacing w:line="240" w:lineRule="auto"/>
        <w:ind w:left="420" w:leftChars="0"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全员复工后工作逐步恢复常态，开始部门间美术组合作，4月开始3d组全面参与新游项目制作及技术支持。7月全面接管3d制作，8月全面接管新游所有项目开发工作，为此重新制定了详尽的工作安排统计表，对工作沟通协调方式及开发流程进行梳理。</w:t>
      </w: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规范流程：</w:t>
      </w:r>
    </w:p>
    <w:p>
      <w:pPr>
        <w:pStyle w:val="7"/>
        <w:numPr>
          <w:ilvl w:val="0"/>
          <w:numId w:val="0"/>
        </w:numPr>
        <w:spacing w:line="240" w:lineRule="auto"/>
        <w:ind w:left="420" w:leftChars="0"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之前工作分组不清晰，人员垂直管理的弊端是顾此失彼，对任务及任务进度没有把控。鉴于此种情况，首先，美术实施分组管理，选拔组长，由组长主动评估各组任务工时，参与填写排期；让每个人都清晰策划意图主美意见和审核时间节点，高效反馈；其次，建立多项目合作工作表，统一项目需求格式，简化需求流程，清晰任务拆分，明确任务类别；及时入表及时排期，减少了错漏现象发生，减轻了需求排期制作间的沟通成本，逐渐提升工作产出，为能在人员有限的情况下，同期支持5个以上不同类型不同风格项目开发奠定了基础；</w:t>
      </w:r>
    </w:p>
    <w:p>
      <w:pPr>
        <w:pStyle w:val="7"/>
        <w:numPr>
          <w:ilvl w:val="0"/>
          <w:numId w:val="0"/>
        </w:numPr>
        <w:spacing w:line="240" w:lineRule="auto"/>
        <w:ind w:left="420" w:leftChars="0"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各组逐步建立资源库，分享普及高效方法。初步建立了的项目的美术开发文档。文档中包含开发的规范及开发过程中的问题及解决方案，为新入加入团队的人员明确规范制定标准。</w:t>
      </w:r>
    </w:p>
    <w:p>
      <w:pPr>
        <w:pStyle w:val="7"/>
        <w:numPr>
          <w:ilvl w:val="0"/>
          <w:numId w:val="0"/>
        </w:numPr>
        <w:spacing w:line="240" w:lineRule="auto"/>
        <w:ind w:left="420" w:leftChars="0"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离职人员工作交接机制，离职人员工作分两部分交接，人员面对面交接及工作内容的拷贝核实，基本确保了不影响项目开发进程的前提下完成人员交替。</w:t>
      </w:r>
    </w:p>
    <w:p>
      <w:pPr>
        <w:pStyle w:val="7"/>
        <w:numPr>
          <w:ilvl w:val="0"/>
          <w:numId w:val="0"/>
        </w:numPr>
        <w:spacing w:line="240" w:lineRule="auto"/>
        <w:ind w:left="420" w:leftChars="0"/>
        <w:rPr>
          <w:rFonts w:hint="eastAsia" w:ascii="宋体" w:hAnsi="宋体" w:eastAsia="宋体" w:cs="宋体"/>
          <w:b w:val="0"/>
          <w:bCs w:val="0"/>
          <w:color w:val="auto"/>
          <w:kern w:val="0"/>
          <w:sz w:val="21"/>
          <w:szCs w:val="21"/>
        </w:rPr>
      </w:pPr>
    </w:p>
    <w:p>
      <w:pPr>
        <w:pStyle w:val="7"/>
        <w:numPr>
          <w:ilvl w:val="0"/>
          <w:numId w:val="0"/>
        </w:numPr>
        <w:spacing w:line="240" w:lineRule="auto"/>
        <w:ind w:left="420" w:leftChars="0"/>
        <w:rPr>
          <w:rFonts w:hint="eastAsia" w:ascii="宋体" w:hAnsi="宋体" w:eastAsia="宋体" w:cs="宋体"/>
          <w:b w:val="0"/>
          <w:bCs w:val="0"/>
          <w:color w:val="auto"/>
          <w:kern w:val="0"/>
          <w:sz w:val="21"/>
          <w:szCs w:val="21"/>
        </w:rPr>
      </w:pPr>
    </w:p>
    <w:p>
      <w:pPr>
        <w:pStyle w:val="7"/>
        <w:numPr>
          <w:ilvl w:val="0"/>
          <w:numId w:val="0"/>
        </w:numPr>
        <w:spacing w:line="240" w:lineRule="auto"/>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三、【工作量产出】</w:t>
      </w: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2020年完成了以下项目的美术开发及相关任务：</w:t>
      </w:r>
    </w:p>
    <w:p>
      <w:pPr>
        <w:pStyle w:val="7"/>
        <w:numPr>
          <w:ilvl w:val="0"/>
          <w:numId w:val="0"/>
        </w:numPr>
        <w:spacing w:line="240" w:lineRule="auto"/>
        <w:ind w:left="420" w:leftChars="0"/>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项目支持</w:t>
      </w:r>
    </w:p>
    <w:p>
      <w:pPr>
        <w:pStyle w:val="7"/>
        <w:numPr>
          <w:ilvl w:val="0"/>
          <w:numId w:val="0"/>
        </w:numPr>
        <w:spacing w:line="240" w:lineRule="auto"/>
        <w:ind w:leftChars="200"/>
        <w:jc w:val="lef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1、2D项目【小小军团】的风格制定及全部美术开发；</w:t>
      </w:r>
    </w:p>
    <w:p>
      <w:pPr>
        <w:pStyle w:val="7"/>
        <w:numPr>
          <w:ilvl w:val="0"/>
          <w:numId w:val="0"/>
        </w:numPr>
        <w:spacing w:line="240" w:lineRule="auto"/>
        <w:ind w:leftChars="200"/>
        <w:jc w:val="lef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2、3D项目【迷你花园】的风格制定及美术任务开发；</w:t>
      </w:r>
    </w:p>
    <w:p>
      <w:pPr>
        <w:pStyle w:val="7"/>
        <w:numPr>
          <w:ilvl w:val="0"/>
          <w:numId w:val="0"/>
        </w:numPr>
        <w:spacing w:line="240" w:lineRule="auto"/>
        <w:ind w:leftChars="200"/>
        <w:jc w:val="lef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3、3D项目【三峰牌】的中期3d制作调整工作及后期的风格调整及美术开发；</w:t>
      </w:r>
    </w:p>
    <w:p>
      <w:pPr>
        <w:pStyle w:val="7"/>
        <w:numPr>
          <w:ilvl w:val="0"/>
          <w:numId w:val="0"/>
        </w:numPr>
        <w:spacing w:line="240" w:lineRule="auto"/>
        <w:ind w:leftChars="200"/>
        <w:jc w:val="lef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4、3D项目【子弹精英】的3d制作调整工作及后期的风格调整及美术开发；</w:t>
      </w:r>
    </w:p>
    <w:p>
      <w:pPr>
        <w:pStyle w:val="7"/>
        <w:numPr>
          <w:ilvl w:val="0"/>
          <w:numId w:val="0"/>
        </w:numPr>
        <w:spacing w:line="240" w:lineRule="auto"/>
        <w:ind w:leftChars="200"/>
        <w:jc w:val="lef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5、3D项目【枪械大师】的所有武器场景制作及后期的美术开发；</w:t>
      </w:r>
    </w:p>
    <w:p>
      <w:pPr>
        <w:pStyle w:val="7"/>
        <w:numPr>
          <w:ilvl w:val="0"/>
          <w:numId w:val="0"/>
        </w:numPr>
        <w:spacing w:line="240" w:lineRule="auto"/>
        <w:ind w:leftChars="200"/>
        <w:jc w:val="lef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6、3D项目【逐光战纪】的风格制定及演示版本的美术开发；</w:t>
      </w:r>
    </w:p>
    <w:p>
      <w:pPr>
        <w:pStyle w:val="7"/>
        <w:numPr>
          <w:ilvl w:val="0"/>
          <w:numId w:val="0"/>
        </w:numPr>
        <w:spacing w:line="240" w:lineRule="auto"/>
        <w:ind w:leftChars="200"/>
        <w:jc w:val="lef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7、3D项目【逐光战纪B】的风格制定及全部美术开发；</w:t>
      </w:r>
    </w:p>
    <w:p>
      <w:pPr>
        <w:pStyle w:val="7"/>
        <w:numPr>
          <w:ilvl w:val="0"/>
          <w:numId w:val="0"/>
        </w:numPr>
        <w:spacing w:line="240" w:lineRule="auto"/>
        <w:ind w:leftChars="200"/>
        <w:jc w:val="lef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8、3D项目【决战动物城】的风格制定及全部美术开发；</w:t>
      </w:r>
    </w:p>
    <w:p>
      <w:pPr>
        <w:pStyle w:val="7"/>
        <w:numPr>
          <w:ilvl w:val="0"/>
          <w:numId w:val="0"/>
        </w:numPr>
        <w:spacing w:line="240" w:lineRule="auto"/>
        <w:ind w:leftChars="200"/>
        <w:jc w:val="lef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9、2D项目【梦境花房】的风格制定及全部美术开发；</w:t>
      </w:r>
    </w:p>
    <w:p>
      <w:pPr>
        <w:pStyle w:val="7"/>
        <w:numPr>
          <w:ilvl w:val="0"/>
          <w:numId w:val="0"/>
        </w:numPr>
        <w:spacing w:line="240" w:lineRule="auto"/>
        <w:ind w:leftChars="200"/>
        <w:jc w:val="lef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103D项目【消消军团】的风格制定及全部美术开发；</w:t>
      </w:r>
    </w:p>
    <w:p>
      <w:pPr>
        <w:pStyle w:val="7"/>
        <w:numPr>
          <w:ilvl w:val="0"/>
          <w:numId w:val="0"/>
        </w:numPr>
        <w:spacing w:line="240" w:lineRule="auto"/>
        <w:ind w:leftChars="200"/>
        <w:jc w:val="lef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11、2D项目【可爱豪宅】美术素材拆分工作；</w:t>
      </w:r>
    </w:p>
    <w:p>
      <w:pPr>
        <w:pStyle w:val="7"/>
        <w:numPr>
          <w:ilvl w:val="0"/>
          <w:numId w:val="0"/>
        </w:numPr>
        <w:spacing w:line="240" w:lineRule="auto"/>
        <w:ind w:leftChars="200"/>
        <w:jc w:val="lef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12、3D项目【迷途冒险】的前期风格测试版本美术制作；</w:t>
      </w:r>
    </w:p>
    <w:p>
      <w:pPr>
        <w:pStyle w:val="7"/>
        <w:numPr>
          <w:ilvl w:val="0"/>
          <w:numId w:val="0"/>
        </w:numPr>
        <w:spacing w:line="240" w:lineRule="auto"/>
        <w:ind w:leftChars="200"/>
        <w:jc w:val="lef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13、3D项目【萌宠】的后期新增美术任务；</w:t>
      </w:r>
    </w:p>
    <w:p>
      <w:pPr>
        <w:pStyle w:val="7"/>
        <w:numPr>
          <w:ilvl w:val="0"/>
          <w:numId w:val="0"/>
        </w:numPr>
        <w:spacing w:line="240" w:lineRule="auto"/>
        <w:ind w:leftChars="200"/>
        <w:jc w:val="left"/>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ind w:left="420" w:leftChars="0"/>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人力、资源</w:t>
      </w:r>
    </w:p>
    <w:p>
      <w:pPr>
        <w:pStyle w:val="7"/>
        <w:numPr>
          <w:ilvl w:val="0"/>
          <w:numId w:val="1"/>
        </w:numPr>
        <w:spacing w:line="240" w:lineRule="auto"/>
        <w:ind w:left="420" w:leftChars="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完成30款游戏的角色模型资源整理1000余个；</w:t>
      </w:r>
    </w:p>
    <w:p>
      <w:pPr>
        <w:pStyle w:val="7"/>
        <w:numPr>
          <w:ilvl w:val="0"/>
          <w:numId w:val="1"/>
        </w:numPr>
        <w:spacing w:line="240" w:lineRule="auto"/>
        <w:ind w:left="420" w:leftChars="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完成30款游戏的场景模型资源整理2200余个；</w:t>
      </w:r>
    </w:p>
    <w:p>
      <w:pPr>
        <w:pStyle w:val="7"/>
        <w:numPr>
          <w:ilvl w:val="0"/>
          <w:numId w:val="1"/>
        </w:numPr>
        <w:spacing w:line="240" w:lineRule="auto"/>
        <w:ind w:left="420" w:leftChars="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完成美术人员招聘补充共9人；其中UI一人；原画3人；关卡3人；特效2人；</w:t>
      </w:r>
    </w:p>
    <w:p>
      <w:pPr>
        <w:pStyle w:val="7"/>
        <w:numPr>
          <w:ilvl w:val="0"/>
          <w:numId w:val="0"/>
        </w:numPr>
        <w:spacing w:line="240" w:lineRule="auto"/>
        <w:jc w:val="left"/>
        <w:rPr>
          <w:rFonts w:hint="eastAsia" w:ascii="宋体" w:hAnsi="宋体" w:eastAsia="宋体" w:cs="宋体"/>
          <w:b w:val="0"/>
          <w:bCs w:val="0"/>
          <w:color w:val="auto"/>
          <w:kern w:val="0"/>
          <w:sz w:val="21"/>
          <w:szCs w:val="21"/>
          <w:lang w:val="en-US" w:eastAsia="zh-CN"/>
        </w:rPr>
      </w:pPr>
    </w:p>
    <w:p>
      <w:pPr>
        <w:pStyle w:val="7"/>
        <w:numPr>
          <w:ilvl w:val="0"/>
          <w:numId w:val="0"/>
        </w:numPr>
        <w:spacing w:line="480" w:lineRule="exact"/>
        <w:jc w:val="left"/>
        <w:rPr>
          <w:rFonts w:hint="eastAsia" w:ascii="宋体" w:hAnsi="宋体" w:eastAsia="宋体" w:cs="宋体"/>
          <w:b w:val="0"/>
          <w:bCs w:val="0"/>
          <w:i w:val="0"/>
          <w:color w:val="auto"/>
          <w:sz w:val="21"/>
          <w:szCs w:val="21"/>
          <w:u w:val="none"/>
          <w:lang w:val="en-US" w:eastAsia="zh-CN"/>
        </w:rPr>
      </w:pPr>
      <w:r>
        <w:rPr>
          <w:rFonts w:hint="eastAsia" w:ascii="宋体" w:hAnsi="宋体" w:eastAsia="宋体" w:cs="宋体"/>
          <w:b w:val="0"/>
          <w:bCs w:val="0"/>
          <w:i w:val="0"/>
          <w:color w:val="auto"/>
          <w:sz w:val="21"/>
          <w:szCs w:val="21"/>
          <w:u w:val="none"/>
          <w:lang w:val="en-US" w:eastAsia="zh-CN"/>
        </w:rPr>
        <w:t>【2020年7-12月美术完成各项目相关工作任务约1597个】</w:t>
      </w:r>
    </w:p>
    <w:tbl>
      <w:tblPr>
        <w:tblStyle w:val="5"/>
        <w:tblW w:w="4997" w:type="pct"/>
        <w:tblInd w:w="0" w:type="dxa"/>
        <w:shd w:val="clear" w:color="auto" w:fill="auto"/>
        <w:tblLayout w:type="fixed"/>
        <w:tblCellMar>
          <w:top w:w="0" w:type="dxa"/>
          <w:left w:w="0" w:type="dxa"/>
          <w:bottom w:w="0" w:type="dxa"/>
          <w:right w:w="0" w:type="dxa"/>
        </w:tblCellMar>
      </w:tblPr>
      <w:tblGrid>
        <w:gridCol w:w="587"/>
        <w:gridCol w:w="1501"/>
        <w:gridCol w:w="1079"/>
        <w:gridCol w:w="1290"/>
        <w:gridCol w:w="1290"/>
        <w:gridCol w:w="1290"/>
        <w:gridCol w:w="1294"/>
      </w:tblGrid>
      <w:tr>
        <w:tblPrEx>
          <w:shd w:val="clear" w:color="auto" w:fill="auto"/>
          <w:tblCellMar>
            <w:top w:w="0" w:type="dxa"/>
            <w:left w:w="0" w:type="dxa"/>
            <w:bottom w:w="0" w:type="dxa"/>
            <w:right w:w="0" w:type="dxa"/>
          </w:tblCellMar>
        </w:tblPrEx>
        <w:trPr>
          <w:trHeight w:val="624" w:hRule="atLeast"/>
        </w:trPr>
        <w:tc>
          <w:tcPr>
            <w:tcW w:w="352"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900"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647"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7-9月</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11月</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12月</w:t>
            </w:r>
          </w:p>
        </w:tc>
        <w:tc>
          <w:tcPr>
            <w:tcW w:w="776"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r>
      <w:tr>
        <w:tblPrEx>
          <w:tblCellMar>
            <w:top w:w="0" w:type="dxa"/>
            <w:left w:w="0" w:type="dxa"/>
            <w:bottom w:w="0" w:type="dxa"/>
            <w:right w:w="0" w:type="dxa"/>
          </w:tblCellMar>
        </w:tblPrEx>
        <w:trPr>
          <w:trHeight w:val="624" w:hRule="atLeast"/>
        </w:trPr>
        <w:tc>
          <w:tcPr>
            <w:tcW w:w="352"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w:t>
            </w:r>
          </w:p>
        </w:tc>
        <w:tc>
          <w:tcPr>
            <w:tcW w:w="900"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小小军团</w:t>
            </w:r>
          </w:p>
        </w:tc>
        <w:tc>
          <w:tcPr>
            <w:tcW w:w="647"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62</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3</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0</w:t>
            </w:r>
          </w:p>
        </w:tc>
        <w:tc>
          <w:tcPr>
            <w:tcW w:w="776"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r>
      <w:tr>
        <w:tblPrEx>
          <w:shd w:val="clear" w:color="auto" w:fill="auto"/>
          <w:tblCellMar>
            <w:top w:w="0" w:type="dxa"/>
            <w:left w:w="0" w:type="dxa"/>
            <w:bottom w:w="0" w:type="dxa"/>
            <w:right w:w="0" w:type="dxa"/>
          </w:tblCellMar>
        </w:tblPrEx>
        <w:trPr>
          <w:trHeight w:val="624" w:hRule="atLeast"/>
        </w:trPr>
        <w:tc>
          <w:tcPr>
            <w:tcW w:w="352"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2</w:t>
            </w:r>
          </w:p>
        </w:tc>
        <w:tc>
          <w:tcPr>
            <w:tcW w:w="900"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迷你花园</w:t>
            </w:r>
          </w:p>
        </w:tc>
        <w:tc>
          <w:tcPr>
            <w:tcW w:w="647"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151</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40</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35</w:t>
            </w:r>
          </w:p>
        </w:tc>
        <w:tc>
          <w:tcPr>
            <w:tcW w:w="776"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r>
      <w:tr>
        <w:tblPrEx>
          <w:tblCellMar>
            <w:top w:w="0" w:type="dxa"/>
            <w:left w:w="0" w:type="dxa"/>
            <w:bottom w:w="0" w:type="dxa"/>
            <w:right w:w="0" w:type="dxa"/>
          </w:tblCellMar>
        </w:tblPrEx>
        <w:trPr>
          <w:trHeight w:val="624" w:hRule="atLeast"/>
        </w:trPr>
        <w:tc>
          <w:tcPr>
            <w:tcW w:w="352"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3</w:t>
            </w:r>
          </w:p>
        </w:tc>
        <w:tc>
          <w:tcPr>
            <w:tcW w:w="900"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三峰牌</w:t>
            </w:r>
          </w:p>
        </w:tc>
        <w:tc>
          <w:tcPr>
            <w:tcW w:w="647"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47</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10</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0</w:t>
            </w:r>
          </w:p>
        </w:tc>
        <w:tc>
          <w:tcPr>
            <w:tcW w:w="776"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r>
      <w:tr>
        <w:tblPrEx>
          <w:shd w:val="clear" w:color="auto" w:fill="auto"/>
          <w:tblCellMar>
            <w:top w:w="0" w:type="dxa"/>
            <w:left w:w="0" w:type="dxa"/>
            <w:bottom w:w="0" w:type="dxa"/>
            <w:right w:w="0" w:type="dxa"/>
          </w:tblCellMar>
        </w:tblPrEx>
        <w:trPr>
          <w:trHeight w:val="624" w:hRule="atLeast"/>
        </w:trPr>
        <w:tc>
          <w:tcPr>
            <w:tcW w:w="352"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4</w:t>
            </w:r>
          </w:p>
        </w:tc>
        <w:tc>
          <w:tcPr>
            <w:tcW w:w="900"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枪械大师</w:t>
            </w:r>
          </w:p>
        </w:tc>
        <w:tc>
          <w:tcPr>
            <w:tcW w:w="647"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62</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31</w:t>
            </w:r>
          </w:p>
        </w:tc>
        <w:tc>
          <w:tcPr>
            <w:tcW w:w="776"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r>
      <w:tr>
        <w:tblPrEx>
          <w:tblCellMar>
            <w:top w:w="0" w:type="dxa"/>
            <w:left w:w="0" w:type="dxa"/>
            <w:bottom w:w="0" w:type="dxa"/>
            <w:right w:w="0" w:type="dxa"/>
          </w:tblCellMar>
        </w:tblPrEx>
        <w:trPr>
          <w:trHeight w:val="624" w:hRule="atLeast"/>
        </w:trPr>
        <w:tc>
          <w:tcPr>
            <w:tcW w:w="352"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5</w:t>
            </w:r>
          </w:p>
        </w:tc>
        <w:tc>
          <w:tcPr>
            <w:tcW w:w="900"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萌宠</w:t>
            </w:r>
          </w:p>
        </w:tc>
        <w:tc>
          <w:tcPr>
            <w:tcW w:w="647"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0</w:t>
            </w:r>
          </w:p>
        </w:tc>
        <w:tc>
          <w:tcPr>
            <w:tcW w:w="776"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r>
      <w:tr>
        <w:tblPrEx>
          <w:tblCellMar>
            <w:top w:w="0" w:type="dxa"/>
            <w:left w:w="0" w:type="dxa"/>
            <w:bottom w:w="0" w:type="dxa"/>
            <w:right w:w="0" w:type="dxa"/>
          </w:tblCellMar>
        </w:tblPrEx>
        <w:trPr>
          <w:trHeight w:val="624" w:hRule="atLeast"/>
        </w:trPr>
        <w:tc>
          <w:tcPr>
            <w:tcW w:w="352"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6</w:t>
            </w:r>
          </w:p>
        </w:tc>
        <w:tc>
          <w:tcPr>
            <w:tcW w:w="900"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逐光战纪B</w:t>
            </w:r>
          </w:p>
        </w:tc>
        <w:tc>
          <w:tcPr>
            <w:tcW w:w="647"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149</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235</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38</w:t>
            </w:r>
          </w:p>
        </w:tc>
        <w:tc>
          <w:tcPr>
            <w:tcW w:w="776"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r>
      <w:tr>
        <w:tblPrEx>
          <w:tblCellMar>
            <w:top w:w="0" w:type="dxa"/>
            <w:left w:w="0" w:type="dxa"/>
            <w:bottom w:w="0" w:type="dxa"/>
            <w:right w:w="0" w:type="dxa"/>
          </w:tblCellMar>
        </w:tblPrEx>
        <w:trPr>
          <w:trHeight w:val="624" w:hRule="atLeast"/>
        </w:trPr>
        <w:tc>
          <w:tcPr>
            <w:tcW w:w="352"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7</w:t>
            </w:r>
          </w:p>
        </w:tc>
        <w:tc>
          <w:tcPr>
            <w:tcW w:w="900"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逐光战纪</w:t>
            </w:r>
          </w:p>
        </w:tc>
        <w:tc>
          <w:tcPr>
            <w:tcW w:w="647"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68</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5</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0</w:t>
            </w:r>
          </w:p>
        </w:tc>
        <w:tc>
          <w:tcPr>
            <w:tcW w:w="776"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r>
      <w:tr>
        <w:tblPrEx>
          <w:shd w:val="clear" w:color="auto" w:fill="auto"/>
          <w:tblCellMar>
            <w:top w:w="0" w:type="dxa"/>
            <w:left w:w="0" w:type="dxa"/>
            <w:bottom w:w="0" w:type="dxa"/>
            <w:right w:w="0" w:type="dxa"/>
          </w:tblCellMar>
        </w:tblPrEx>
        <w:trPr>
          <w:trHeight w:val="624" w:hRule="atLeast"/>
        </w:trPr>
        <w:tc>
          <w:tcPr>
            <w:tcW w:w="352"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8</w:t>
            </w:r>
          </w:p>
        </w:tc>
        <w:tc>
          <w:tcPr>
            <w:tcW w:w="900"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迷途冒险</w:t>
            </w:r>
          </w:p>
        </w:tc>
        <w:tc>
          <w:tcPr>
            <w:tcW w:w="647"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177</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0</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0</w:t>
            </w:r>
          </w:p>
        </w:tc>
        <w:tc>
          <w:tcPr>
            <w:tcW w:w="776"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r>
      <w:tr>
        <w:tblPrEx>
          <w:shd w:val="clear" w:color="auto" w:fill="auto"/>
          <w:tblCellMar>
            <w:top w:w="0" w:type="dxa"/>
            <w:left w:w="0" w:type="dxa"/>
            <w:bottom w:w="0" w:type="dxa"/>
            <w:right w:w="0" w:type="dxa"/>
          </w:tblCellMar>
        </w:tblPrEx>
        <w:trPr>
          <w:trHeight w:val="624" w:hRule="atLeast"/>
        </w:trPr>
        <w:tc>
          <w:tcPr>
            <w:tcW w:w="352"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9</w:t>
            </w:r>
          </w:p>
        </w:tc>
        <w:tc>
          <w:tcPr>
            <w:tcW w:w="900"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子弹精英</w:t>
            </w:r>
          </w:p>
        </w:tc>
        <w:tc>
          <w:tcPr>
            <w:tcW w:w="647"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23</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17</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w:t>
            </w:r>
          </w:p>
        </w:tc>
        <w:tc>
          <w:tcPr>
            <w:tcW w:w="776"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r>
      <w:tr>
        <w:tblPrEx>
          <w:tblCellMar>
            <w:top w:w="0" w:type="dxa"/>
            <w:left w:w="0" w:type="dxa"/>
            <w:bottom w:w="0" w:type="dxa"/>
            <w:right w:w="0" w:type="dxa"/>
          </w:tblCellMar>
        </w:tblPrEx>
        <w:trPr>
          <w:trHeight w:val="624" w:hRule="atLeast"/>
        </w:trPr>
        <w:tc>
          <w:tcPr>
            <w:tcW w:w="352"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10</w:t>
            </w:r>
          </w:p>
        </w:tc>
        <w:tc>
          <w:tcPr>
            <w:tcW w:w="900"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决战动物城</w:t>
            </w:r>
          </w:p>
        </w:tc>
        <w:tc>
          <w:tcPr>
            <w:tcW w:w="647"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195</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14</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16</w:t>
            </w:r>
          </w:p>
        </w:tc>
        <w:tc>
          <w:tcPr>
            <w:tcW w:w="776"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r>
      <w:tr>
        <w:tblPrEx>
          <w:tblCellMar>
            <w:top w:w="0" w:type="dxa"/>
            <w:left w:w="0" w:type="dxa"/>
            <w:bottom w:w="0" w:type="dxa"/>
            <w:right w:w="0" w:type="dxa"/>
          </w:tblCellMar>
        </w:tblPrEx>
        <w:trPr>
          <w:trHeight w:val="624" w:hRule="atLeast"/>
        </w:trPr>
        <w:tc>
          <w:tcPr>
            <w:tcW w:w="352"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11</w:t>
            </w:r>
          </w:p>
        </w:tc>
        <w:tc>
          <w:tcPr>
            <w:tcW w:w="900"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梦境花房</w:t>
            </w:r>
          </w:p>
        </w:tc>
        <w:tc>
          <w:tcPr>
            <w:tcW w:w="647"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2</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5</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61</w:t>
            </w:r>
          </w:p>
        </w:tc>
        <w:tc>
          <w:tcPr>
            <w:tcW w:w="776"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r>
      <w:tr>
        <w:tblPrEx>
          <w:tblCellMar>
            <w:top w:w="0" w:type="dxa"/>
            <w:left w:w="0" w:type="dxa"/>
            <w:bottom w:w="0" w:type="dxa"/>
            <w:right w:w="0" w:type="dxa"/>
          </w:tblCellMar>
        </w:tblPrEx>
        <w:trPr>
          <w:trHeight w:val="454" w:hRule="atLeast"/>
        </w:trPr>
        <w:tc>
          <w:tcPr>
            <w:tcW w:w="352"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12</w:t>
            </w:r>
          </w:p>
        </w:tc>
        <w:tc>
          <w:tcPr>
            <w:tcW w:w="900"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爱丽丝的下午茶</w:t>
            </w:r>
          </w:p>
        </w:tc>
        <w:tc>
          <w:tcPr>
            <w:tcW w:w="647"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0</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0</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35</w:t>
            </w:r>
          </w:p>
        </w:tc>
        <w:tc>
          <w:tcPr>
            <w:tcW w:w="776"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r>
      <w:tr>
        <w:tblPrEx>
          <w:tblCellMar>
            <w:top w:w="0" w:type="dxa"/>
            <w:left w:w="0" w:type="dxa"/>
            <w:bottom w:w="0" w:type="dxa"/>
            <w:right w:w="0" w:type="dxa"/>
          </w:tblCellMar>
        </w:tblPrEx>
        <w:trPr>
          <w:trHeight w:val="624" w:hRule="atLeast"/>
        </w:trPr>
        <w:tc>
          <w:tcPr>
            <w:tcW w:w="352"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13</w:t>
            </w:r>
          </w:p>
        </w:tc>
        <w:tc>
          <w:tcPr>
            <w:tcW w:w="900"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消消军团</w:t>
            </w:r>
          </w:p>
        </w:tc>
        <w:tc>
          <w:tcPr>
            <w:tcW w:w="647"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0</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0</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112</w:t>
            </w:r>
          </w:p>
        </w:tc>
        <w:tc>
          <w:tcPr>
            <w:tcW w:w="776"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r>
      <w:tr>
        <w:tblPrEx>
          <w:tblCellMar>
            <w:top w:w="0" w:type="dxa"/>
            <w:left w:w="0" w:type="dxa"/>
            <w:bottom w:w="0" w:type="dxa"/>
            <w:right w:w="0" w:type="dxa"/>
          </w:tblCellMar>
        </w:tblPrEx>
        <w:trPr>
          <w:trHeight w:val="464" w:hRule="atLeast"/>
        </w:trPr>
        <w:tc>
          <w:tcPr>
            <w:tcW w:w="352"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900"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647"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937</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331</w:t>
            </w:r>
          </w:p>
        </w:tc>
        <w:tc>
          <w:tcPr>
            <w:tcW w:w="774"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329</w:t>
            </w:r>
          </w:p>
        </w:tc>
        <w:tc>
          <w:tcPr>
            <w:tcW w:w="776" w:type="pct"/>
            <w:tcBorders>
              <w:top w:val="single" w:color="auto" w:sz="4" w:space="0"/>
              <w:left w:val="single" w:color="auto" w:sz="4" w:space="0"/>
              <w:bottom w:val="single" w:color="auto" w:sz="4" w:space="0"/>
              <w:right w:val="single" w:color="auto"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1597</w:t>
            </w:r>
          </w:p>
        </w:tc>
      </w:tr>
    </w:tbl>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p>
    <w:p>
      <w:pPr>
        <w:pStyle w:val="7"/>
        <w:numPr>
          <w:ilvl w:val="0"/>
          <w:numId w:val="0"/>
        </w:numPr>
        <w:spacing w:line="480" w:lineRule="exact"/>
        <w:jc w:val="lef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i w:val="0"/>
          <w:color w:val="auto"/>
          <w:sz w:val="21"/>
          <w:szCs w:val="21"/>
          <w:u w:val="none"/>
          <w:lang w:val="en-US" w:eastAsia="zh-CN"/>
        </w:rPr>
        <w:t>【2020年7-12月美术各个工作组完成相关工作任务约1597个】</w:t>
      </w:r>
    </w:p>
    <w:tbl>
      <w:tblPr>
        <w:tblStyle w:val="5"/>
        <w:tblW w:w="4997" w:type="pct"/>
        <w:tblInd w:w="0" w:type="dxa"/>
        <w:shd w:val="clear" w:color="auto" w:fill="auto"/>
        <w:tblLayout w:type="fixed"/>
        <w:tblCellMar>
          <w:top w:w="0" w:type="dxa"/>
          <w:left w:w="0" w:type="dxa"/>
          <w:bottom w:w="0" w:type="dxa"/>
          <w:right w:w="0" w:type="dxa"/>
        </w:tblCellMar>
      </w:tblPr>
      <w:tblGrid>
        <w:gridCol w:w="587"/>
        <w:gridCol w:w="1290"/>
        <w:gridCol w:w="1290"/>
        <w:gridCol w:w="1290"/>
        <w:gridCol w:w="1290"/>
        <w:gridCol w:w="1290"/>
        <w:gridCol w:w="1294"/>
      </w:tblGrid>
      <w:tr>
        <w:tblPrEx>
          <w:tblCellMar>
            <w:top w:w="0" w:type="dxa"/>
            <w:left w:w="0" w:type="dxa"/>
            <w:bottom w:w="0" w:type="dxa"/>
            <w:right w:w="0" w:type="dxa"/>
          </w:tblCellMar>
        </w:tblPrEx>
        <w:trPr>
          <w:trHeight w:val="624" w:hRule="atLeast"/>
        </w:trPr>
        <w:tc>
          <w:tcPr>
            <w:tcW w:w="352"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6-9月</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10</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11</w:t>
            </w:r>
          </w:p>
        </w:tc>
        <w:tc>
          <w:tcPr>
            <w:tcW w:w="776"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12</w:t>
            </w:r>
          </w:p>
        </w:tc>
      </w:tr>
      <w:tr>
        <w:tblPrEx>
          <w:tblCellMar>
            <w:top w:w="0" w:type="dxa"/>
            <w:left w:w="0" w:type="dxa"/>
            <w:bottom w:w="0" w:type="dxa"/>
            <w:right w:w="0" w:type="dxa"/>
          </w:tblCellMar>
        </w:tblPrEx>
        <w:trPr>
          <w:trHeight w:val="624" w:hRule="atLeast"/>
        </w:trPr>
        <w:tc>
          <w:tcPr>
            <w:tcW w:w="352"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模型</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181</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59</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89</w:t>
            </w:r>
          </w:p>
        </w:tc>
        <w:tc>
          <w:tcPr>
            <w:tcW w:w="776"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329</w:t>
            </w:r>
          </w:p>
        </w:tc>
      </w:tr>
      <w:tr>
        <w:tblPrEx>
          <w:shd w:val="clear" w:color="auto" w:fill="auto"/>
          <w:tblCellMar>
            <w:top w:w="0" w:type="dxa"/>
            <w:left w:w="0" w:type="dxa"/>
            <w:bottom w:w="0" w:type="dxa"/>
            <w:right w:w="0" w:type="dxa"/>
          </w:tblCellMar>
        </w:tblPrEx>
        <w:trPr>
          <w:trHeight w:val="624" w:hRule="atLeast"/>
        </w:trPr>
        <w:tc>
          <w:tcPr>
            <w:tcW w:w="352"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2</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UI</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273</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65</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76</w:t>
            </w:r>
          </w:p>
        </w:tc>
        <w:tc>
          <w:tcPr>
            <w:tcW w:w="776"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414</w:t>
            </w:r>
          </w:p>
        </w:tc>
      </w:tr>
      <w:tr>
        <w:tblPrEx>
          <w:tblCellMar>
            <w:top w:w="0" w:type="dxa"/>
            <w:left w:w="0" w:type="dxa"/>
            <w:bottom w:w="0" w:type="dxa"/>
            <w:right w:w="0" w:type="dxa"/>
          </w:tblCellMar>
        </w:tblPrEx>
        <w:trPr>
          <w:trHeight w:val="624" w:hRule="atLeast"/>
        </w:trPr>
        <w:tc>
          <w:tcPr>
            <w:tcW w:w="352"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3</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关卡</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65</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32</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11</w:t>
            </w:r>
          </w:p>
        </w:tc>
        <w:tc>
          <w:tcPr>
            <w:tcW w:w="776"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108</w:t>
            </w:r>
          </w:p>
        </w:tc>
      </w:tr>
      <w:tr>
        <w:tblPrEx>
          <w:tblCellMar>
            <w:top w:w="0" w:type="dxa"/>
            <w:left w:w="0" w:type="dxa"/>
            <w:bottom w:w="0" w:type="dxa"/>
            <w:right w:w="0" w:type="dxa"/>
          </w:tblCellMar>
        </w:tblPrEx>
        <w:trPr>
          <w:trHeight w:val="624" w:hRule="atLeast"/>
        </w:trPr>
        <w:tc>
          <w:tcPr>
            <w:tcW w:w="352"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4</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动作</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107</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54</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43</w:t>
            </w:r>
          </w:p>
        </w:tc>
        <w:tc>
          <w:tcPr>
            <w:tcW w:w="776"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204</w:t>
            </w:r>
          </w:p>
        </w:tc>
      </w:tr>
      <w:tr>
        <w:tblPrEx>
          <w:tblCellMar>
            <w:top w:w="0" w:type="dxa"/>
            <w:left w:w="0" w:type="dxa"/>
            <w:bottom w:w="0" w:type="dxa"/>
            <w:right w:w="0" w:type="dxa"/>
          </w:tblCellMar>
        </w:tblPrEx>
        <w:trPr>
          <w:trHeight w:val="624" w:hRule="atLeast"/>
        </w:trPr>
        <w:tc>
          <w:tcPr>
            <w:tcW w:w="352"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5</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特效</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204</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62</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39</w:t>
            </w:r>
          </w:p>
        </w:tc>
        <w:tc>
          <w:tcPr>
            <w:tcW w:w="776"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305</w:t>
            </w:r>
          </w:p>
        </w:tc>
      </w:tr>
      <w:tr>
        <w:tblPrEx>
          <w:tblCellMar>
            <w:top w:w="0" w:type="dxa"/>
            <w:left w:w="0" w:type="dxa"/>
            <w:bottom w:w="0" w:type="dxa"/>
            <w:right w:w="0" w:type="dxa"/>
          </w:tblCellMar>
        </w:tblPrEx>
        <w:trPr>
          <w:trHeight w:val="624" w:hRule="atLeast"/>
        </w:trPr>
        <w:tc>
          <w:tcPr>
            <w:tcW w:w="352"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6</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原画</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107</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59</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71</w:t>
            </w:r>
          </w:p>
        </w:tc>
        <w:tc>
          <w:tcPr>
            <w:tcW w:w="776"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237</w:t>
            </w:r>
          </w:p>
        </w:tc>
      </w:tr>
      <w:tr>
        <w:tblPrEx>
          <w:tblCellMar>
            <w:top w:w="0" w:type="dxa"/>
            <w:left w:w="0" w:type="dxa"/>
            <w:bottom w:w="0" w:type="dxa"/>
            <w:right w:w="0" w:type="dxa"/>
          </w:tblCellMar>
        </w:tblPrEx>
        <w:trPr>
          <w:trHeight w:val="624" w:hRule="atLeast"/>
        </w:trPr>
        <w:tc>
          <w:tcPr>
            <w:tcW w:w="352"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val="0"/>
                <w:bCs w:val="0"/>
                <w:i w:val="0"/>
                <w:color w:val="auto"/>
                <w:sz w:val="21"/>
                <w:szCs w:val="21"/>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937</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331</w:t>
            </w:r>
          </w:p>
        </w:tc>
        <w:tc>
          <w:tcPr>
            <w:tcW w:w="774"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329</w:t>
            </w:r>
          </w:p>
        </w:tc>
        <w:tc>
          <w:tcPr>
            <w:tcW w:w="776"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color w:val="auto"/>
                <w:sz w:val="21"/>
                <w:szCs w:val="21"/>
                <w:u w:val="none"/>
              </w:rPr>
            </w:pPr>
            <w:r>
              <w:rPr>
                <w:rFonts w:hint="eastAsia" w:ascii="宋体" w:hAnsi="宋体" w:eastAsia="宋体" w:cs="宋体"/>
                <w:b w:val="0"/>
                <w:bCs w:val="0"/>
                <w:i w:val="0"/>
                <w:color w:val="auto"/>
                <w:kern w:val="0"/>
                <w:sz w:val="21"/>
                <w:szCs w:val="21"/>
                <w:u w:val="none"/>
                <w:lang w:val="en-US" w:eastAsia="zh-CN" w:bidi="ar"/>
              </w:rPr>
              <w:t>1597</w:t>
            </w:r>
          </w:p>
        </w:tc>
      </w:tr>
    </w:tbl>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四、【后续规划】</w:t>
      </w: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ind w:left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针对2021年美术工作规划：</w:t>
      </w:r>
    </w:p>
    <w:p>
      <w:pPr>
        <w:pStyle w:val="7"/>
        <w:numPr>
          <w:ilvl w:val="0"/>
          <w:numId w:val="0"/>
        </w:numPr>
        <w:spacing w:line="240" w:lineRule="auto"/>
        <w:ind w:leftChars="200"/>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研发内容：</w:t>
      </w:r>
    </w:p>
    <w:p>
      <w:pPr>
        <w:pStyle w:val="7"/>
        <w:numPr>
          <w:ilvl w:val="0"/>
          <w:numId w:val="0"/>
        </w:numPr>
        <w:spacing w:line="240" w:lineRule="auto"/>
        <w:ind w:leftChars="200"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首先，确保完成老项目【梦想花店】的原画、动作、特效工作；【逐光战纪B】的角色、武器、动作、场景及特效的开发工作；【迷你花园】的后续版本美术场景设定各类模型升级、动作、UI更新补全工作；【枪械大师】后续版本的武器、角色、场景的制作工作；【消消军团】角色、动作、场景更新升级工作；【爱丽丝的下午茶】的美术资源调整梳理工作。其次，完成2021年度新立项项目的风格版本制定、内容开发；</w:t>
      </w:r>
    </w:p>
    <w:p>
      <w:pPr>
        <w:pStyle w:val="7"/>
        <w:numPr>
          <w:ilvl w:val="0"/>
          <w:numId w:val="0"/>
        </w:numPr>
        <w:spacing w:line="240" w:lineRule="auto"/>
        <w:ind w:leftChars="200"/>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品质优化：</w:t>
      </w:r>
    </w:p>
    <w:p>
      <w:pPr>
        <w:pStyle w:val="7"/>
        <w:numPr>
          <w:ilvl w:val="0"/>
          <w:numId w:val="0"/>
        </w:numPr>
        <w:spacing w:line="240" w:lineRule="auto"/>
        <w:ind w:leftChars="200"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总结2020的开发特点就是高效率，最快的项目美术开发只用了2周左右完成；慢的任务开发也能在1个月以内完成，美术的后期调整时间不够充足，让整体的美术表现缺少亮点。2021年美术团队要用更快速的方式搭建游戏框架，争取更多的时间完善美术品质，让美术开发从高效向高效高质过渡；</w:t>
      </w:r>
    </w:p>
    <w:p>
      <w:pPr>
        <w:pStyle w:val="7"/>
        <w:numPr>
          <w:ilvl w:val="0"/>
          <w:numId w:val="0"/>
        </w:numPr>
        <w:spacing w:line="240" w:lineRule="auto"/>
        <w:ind w:leftChars="200"/>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人才培养：</w:t>
      </w:r>
    </w:p>
    <w:p>
      <w:pPr>
        <w:pStyle w:val="7"/>
        <w:numPr>
          <w:ilvl w:val="0"/>
          <w:numId w:val="0"/>
        </w:numPr>
        <w:spacing w:line="240" w:lineRule="auto"/>
        <w:ind w:left="437" w:leftChars="208"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从完成人员招聘工作开始，针对2020年度特效、UI、动作、模型各岗位补充招聘，引进高级人才，补齐团队短板。</w:t>
      </w:r>
    </w:p>
    <w:p>
      <w:pPr>
        <w:pStyle w:val="7"/>
        <w:numPr>
          <w:ilvl w:val="0"/>
          <w:numId w:val="0"/>
        </w:numPr>
        <w:spacing w:line="240" w:lineRule="auto"/>
        <w:ind w:leftChars="200"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制定明确人才培养方向，根据项目多样化多风格化的特点，根据现有人员自身特点分别培养适应传统类型的、欧美类型的、二次元类型的人才；</w:t>
      </w:r>
    </w:p>
    <w:p>
      <w:pPr>
        <w:pStyle w:val="7"/>
        <w:numPr>
          <w:ilvl w:val="0"/>
          <w:numId w:val="0"/>
        </w:numPr>
        <w:spacing w:line="240" w:lineRule="auto"/>
        <w:ind w:firstLine="422" w:firstLineChars="200"/>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资源库计划：</w:t>
      </w:r>
    </w:p>
    <w:p>
      <w:pPr>
        <w:pStyle w:val="7"/>
        <w:numPr>
          <w:ilvl w:val="0"/>
          <w:numId w:val="0"/>
        </w:numPr>
        <w:spacing w:line="240" w:lineRule="auto"/>
        <w:ind w:left="437" w:leftChars="208"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根据小型休闲游戏制作快速、及时、优选的特点，美术各工作组分别建立有针对性的可查、可调、可用的资源库。</w:t>
      </w: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五、【支持和帮助】</w:t>
      </w: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光宇建立了良好的公司文化，积极向上的研发气氛，作为一名光宇人，希望能提出有益的想法为公司提升尽一份力。</w:t>
      </w: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1、统筹公司项目资源，建立更高效的开发共享机制，建立完善的项目白皮书积累各类型有效的研发经验；</w:t>
      </w: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2、增加各级奖励机制，如年全勤、月全勤、技术贡献奖励；团队则根据当月评优，激发员工积极性鼓励员工创造力；</w:t>
      </w: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3、鼓励更开放灵活的项目研发方向；</w:t>
      </w: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六、【管理工作总结】</w:t>
      </w:r>
    </w:p>
    <w:p>
      <w:pPr>
        <w:pStyle w:val="7"/>
        <w:numPr>
          <w:ilvl w:val="0"/>
          <w:numId w:val="0"/>
        </w:numPr>
        <w:spacing w:line="240" w:lineRule="auto"/>
        <w:ind w:leftChars="200"/>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ind w:left="420" w:leftChars="0"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完成了从美术风格制定、各项目版本内容评估，周期评估，人员协调相关的UI制作、原画设计、模型制作、动作制作、关卡设计、特效制作1500多项工作的指导、监督及验收。</w:t>
      </w:r>
    </w:p>
    <w:p>
      <w:pPr>
        <w:pStyle w:val="7"/>
        <w:numPr>
          <w:ilvl w:val="0"/>
          <w:numId w:val="0"/>
        </w:numPr>
        <w:spacing w:line="240" w:lineRule="auto"/>
        <w:ind w:left="420" w:leftChars="0"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完善美术工作组建制：任命有能力的组长，各司其职，让工作更高效有序；</w:t>
      </w: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建立多项目开发协调机制：有效的协调了需求方和制作方信息及时共享，时间协调，各项目组间优先级统一及时调配，改善了遗漏、不及时，多临时的状况，让需求制作清晰有序；</w:t>
      </w:r>
    </w:p>
    <w:p>
      <w:pPr>
        <w:pStyle w:val="7"/>
        <w:numPr>
          <w:ilvl w:val="0"/>
          <w:numId w:val="0"/>
        </w:numPr>
        <w:spacing w:line="240" w:lineRule="auto"/>
        <w:ind w:left="420" w:leftChars="0"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和骨干人员进行思想沟通，统一方向，了解各组状况，确保了美术组的稳定高效输出，确保各项目需求准确传递。</w:t>
      </w:r>
    </w:p>
    <w:p>
      <w:pPr>
        <w:pStyle w:val="7"/>
        <w:numPr>
          <w:ilvl w:val="0"/>
          <w:numId w:val="0"/>
        </w:numPr>
        <w:spacing w:line="240" w:lineRule="auto"/>
        <w:ind w:left="437" w:leftChars="208"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经过2020，在光宇云歌工作室近三年的时间，在公司领导和工作室领导的帮助下，在全体美术成员共同努力下，我们基本完成了2020年的相关任务。在此我代表自己和美术团队，对公司领导和各位同事表示由衷的感谢。</w:t>
      </w:r>
    </w:p>
    <w:p>
      <w:pPr>
        <w:pStyle w:val="7"/>
        <w:numPr>
          <w:ilvl w:val="0"/>
          <w:numId w:val="0"/>
        </w:numPr>
        <w:spacing w:line="240" w:lineRule="auto"/>
        <w:ind w:left="437" w:leftChars="208" w:firstLine="420" w:firstLineChars="200"/>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2021将是拼搏的一年，愿工作室团结协作、全力以赴，愿光宇2021硕果累累！</w:t>
      </w: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ind w:left="420" w:leftChars="0"/>
        <w:rPr>
          <w:rFonts w:hint="eastAsia" w:ascii="宋体" w:hAnsi="宋体" w:eastAsia="宋体" w:cs="宋体"/>
          <w:b w:val="0"/>
          <w:bCs w:val="0"/>
          <w:color w:val="auto"/>
          <w:kern w:val="0"/>
          <w:sz w:val="21"/>
          <w:szCs w:val="21"/>
          <w:lang w:val="en-US" w:eastAsia="zh-CN"/>
        </w:rPr>
      </w:pPr>
    </w:p>
    <w:p>
      <w:pPr>
        <w:pStyle w:val="7"/>
        <w:numPr>
          <w:ilvl w:val="0"/>
          <w:numId w:val="0"/>
        </w:numPr>
        <w:spacing w:line="240" w:lineRule="auto"/>
        <w:ind w:left="420" w:leftChars="0"/>
        <w:jc w:val="righ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云歌工作室 王林</w:t>
      </w:r>
    </w:p>
    <w:p>
      <w:pPr>
        <w:pStyle w:val="7"/>
        <w:numPr>
          <w:ilvl w:val="0"/>
          <w:numId w:val="0"/>
        </w:numPr>
        <w:spacing w:line="240" w:lineRule="auto"/>
        <w:ind w:left="420" w:leftChars="0"/>
        <w:jc w:val="right"/>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2021年1月12日</w:t>
      </w:r>
    </w:p>
    <w:p>
      <w:pPr>
        <w:widowControl/>
        <w:wordWrap w:val="0"/>
        <w:spacing w:line="480" w:lineRule="exact"/>
        <w:ind w:firstLine="420" w:firstLineChars="200"/>
        <w:jc w:val="left"/>
        <w:rPr>
          <w:rFonts w:hint="eastAsia" w:ascii="宋体" w:hAnsi="宋体" w:eastAsia="宋体" w:cs="宋体"/>
          <w:b w:val="0"/>
          <w:bCs w:val="0"/>
          <w:color w:val="auto"/>
          <w:kern w:val="0"/>
          <w:sz w:val="21"/>
          <w:szCs w:val="21"/>
        </w:rPr>
      </w:pPr>
    </w:p>
    <w:p>
      <w:pPr>
        <w:widowControl/>
        <w:wordWrap w:val="0"/>
        <w:spacing w:line="480" w:lineRule="exact"/>
        <w:ind w:firstLine="420" w:firstLineChars="200"/>
        <w:jc w:val="left"/>
        <w:rPr>
          <w:rFonts w:hint="eastAsia" w:ascii="宋体" w:hAnsi="宋体" w:eastAsia="宋体" w:cs="宋体"/>
          <w:b w:val="0"/>
          <w:bCs w:val="0"/>
          <w:color w:val="auto"/>
          <w:kern w:val="0"/>
          <w:sz w:val="21"/>
          <w:szCs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AC4263"/>
    <w:multiLevelType w:val="singleLevel"/>
    <w:tmpl w:val="FEAC426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5D3"/>
    <w:rsid w:val="0004556B"/>
    <w:rsid w:val="00064EA0"/>
    <w:rsid w:val="00146358"/>
    <w:rsid w:val="00317360"/>
    <w:rsid w:val="00444BBE"/>
    <w:rsid w:val="00663190"/>
    <w:rsid w:val="00942662"/>
    <w:rsid w:val="009679FB"/>
    <w:rsid w:val="00AC55D3"/>
    <w:rsid w:val="00B3150C"/>
    <w:rsid w:val="00C86D9E"/>
    <w:rsid w:val="00CE0492"/>
    <w:rsid w:val="00CE68F4"/>
    <w:rsid w:val="00E92F01"/>
    <w:rsid w:val="00FE2FB0"/>
    <w:rsid w:val="01560500"/>
    <w:rsid w:val="018B447D"/>
    <w:rsid w:val="029E358C"/>
    <w:rsid w:val="02B31A99"/>
    <w:rsid w:val="03B506FC"/>
    <w:rsid w:val="03BB692D"/>
    <w:rsid w:val="03D3204D"/>
    <w:rsid w:val="0468714A"/>
    <w:rsid w:val="04741279"/>
    <w:rsid w:val="04F91EB6"/>
    <w:rsid w:val="05052AFF"/>
    <w:rsid w:val="05A00F71"/>
    <w:rsid w:val="05F16703"/>
    <w:rsid w:val="06F127B0"/>
    <w:rsid w:val="07162C72"/>
    <w:rsid w:val="07540150"/>
    <w:rsid w:val="07C876A6"/>
    <w:rsid w:val="07E3345A"/>
    <w:rsid w:val="081F4297"/>
    <w:rsid w:val="0887583E"/>
    <w:rsid w:val="08AC4495"/>
    <w:rsid w:val="08BF45B4"/>
    <w:rsid w:val="08EC0FFC"/>
    <w:rsid w:val="090A6E0B"/>
    <w:rsid w:val="09141386"/>
    <w:rsid w:val="093B056A"/>
    <w:rsid w:val="096C0FA2"/>
    <w:rsid w:val="0A206BA1"/>
    <w:rsid w:val="0A3D0C90"/>
    <w:rsid w:val="0B640FF7"/>
    <w:rsid w:val="0B8D26E2"/>
    <w:rsid w:val="0BA033E2"/>
    <w:rsid w:val="0C0B0E72"/>
    <w:rsid w:val="0C310E54"/>
    <w:rsid w:val="0D410728"/>
    <w:rsid w:val="0DF65B47"/>
    <w:rsid w:val="0E2829AD"/>
    <w:rsid w:val="0EC12606"/>
    <w:rsid w:val="0EC600F5"/>
    <w:rsid w:val="0ECE4DAF"/>
    <w:rsid w:val="0FCC5059"/>
    <w:rsid w:val="0FCF1A20"/>
    <w:rsid w:val="10424728"/>
    <w:rsid w:val="105837BE"/>
    <w:rsid w:val="11040B05"/>
    <w:rsid w:val="11B92625"/>
    <w:rsid w:val="11D1446D"/>
    <w:rsid w:val="122C4FDA"/>
    <w:rsid w:val="12DA00BE"/>
    <w:rsid w:val="12F91408"/>
    <w:rsid w:val="13350CA0"/>
    <w:rsid w:val="13B92475"/>
    <w:rsid w:val="162429FC"/>
    <w:rsid w:val="1644123C"/>
    <w:rsid w:val="16812BC9"/>
    <w:rsid w:val="16E23463"/>
    <w:rsid w:val="16F777BC"/>
    <w:rsid w:val="1763724C"/>
    <w:rsid w:val="17AC4A89"/>
    <w:rsid w:val="17C80B72"/>
    <w:rsid w:val="187C288E"/>
    <w:rsid w:val="18CC2D82"/>
    <w:rsid w:val="19BB74E3"/>
    <w:rsid w:val="1B0B4B8D"/>
    <w:rsid w:val="1B7F4525"/>
    <w:rsid w:val="1B8D71BD"/>
    <w:rsid w:val="1BB56F50"/>
    <w:rsid w:val="1BF931A8"/>
    <w:rsid w:val="1C506D79"/>
    <w:rsid w:val="1C5A3F06"/>
    <w:rsid w:val="1C7E1F9C"/>
    <w:rsid w:val="1C8F2053"/>
    <w:rsid w:val="1CA811E1"/>
    <w:rsid w:val="1D084F1C"/>
    <w:rsid w:val="1D132399"/>
    <w:rsid w:val="1D717D38"/>
    <w:rsid w:val="1DB54BAE"/>
    <w:rsid w:val="1DF94B52"/>
    <w:rsid w:val="1E333EA6"/>
    <w:rsid w:val="1EDF4AE9"/>
    <w:rsid w:val="1F7029E0"/>
    <w:rsid w:val="1FC649DE"/>
    <w:rsid w:val="1FE9699B"/>
    <w:rsid w:val="20241F33"/>
    <w:rsid w:val="20984229"/>
    <w:rsid w:val="209E6F7D"/>
    <w:rsid w:val="20B953E4"/>
    <w:rsid w:val="2112798F"/>
    <w:rsid w:val="2131405B"/>
    <w:rsid w:val="21317062"/>
    <w:rsid w:val="215177D5"/>
    <w:rsid w:val="21844232"/>
    <w:rsid w:val="237C3F9D"/>
    <w:rsid w:val="24344B5A"/>
    <w:rsid w:val="24774563"/>
    <w:rsid w:val="24E96905"/>
    <w:rsid w:val="26474DCC"/>
    <w:rsid w:val="26B2125A"/>
    <w:rsid w:val="26B51E2D"/>
    <w:rsid w:val="27344BCD"/>
    <w:rsid w:val="27D33C4C"/>
    <w:rsid w:val="28435A17"/>
    <w:rsid w:val="289A2AF3"/>
    <w:rsid w:val="289A3AC9"/>
    <w:rsid w:val="2B11230F"/>
    <w:rsid w:val="2B5E6D21"/>
    <w:rsid w:val="2B756808"/>
    <w:rsid w:val="2BDA2F99"/>
    <w:rsid w:val="2DBC0328"/>
    <w:rsid w:val="2E513FBB"/>
    <w:rsid w:val="2EFA3692"/>
    <w:rsid w:val="2F0359E9"/>
    <w:rsid w:val="2F630BDF"/>
    <w:rsid w:val="2F9B61B9"/>
    <w:rsid w:val="2FF32CD8"/>
    <w:rsid w:val="302D30DD"/>
    <w:rsid w:val="30354AAB"/>
    <w:rsid w:val="311424DF"/>
    <w:rsid w:val="316F479C"/>
    <w:rsid w:val="32134192"/>
    <w:rsid w:val="326A402E"/>
    <w:rsid w:val="329A6EC0"/>
    <w:rsid w:val="32AE1AB5"/>
    <w:rsid w:val="33242DC7"/>
    <w:rsid w:val="333A1467"/>
    <w:rsid w:val="33E7659B"/>
    <w:rsid w:val="33F73F03"/>
    <w:rsid w:val="347447CF"/>
    <w:rsid w:val="34C63BAF"/>
    <w:rsid w:val="35A73799"/>
    <w:rsid w:val="36660EE8"/>
    <w:rsid w:val="366A06AA"/>
    <w:rsid w:val="36F42F52"/>
    <w:rsid w:val="37823AAC"/>
    <w:rsid w:val="3875404F"/>
    <w:rsid w:val="39443464"/>
    <w:rsid w:val="397115D7"/>
    <w:rsid w:val="398839C3"/>
    <w:rsid w:val="39C96162"/>
    <w:rsid w:val="39E74840"/>
    <w:rsid w:val="3A5C7EEF"/>
    <w:rsid w:val="3A6A629C"/>
    <w:rsid w:val="3A920192"/>
    <w:rsid w:val="3B106C4F"/>
    <w:rsid w:val="3B985A34"/>
    <w:rsid w:val="3BFD5D57"/>
    <w:rsid w:val="3D406998"/>
    <w:rsid w:val="3DCB7418"/>
    <w:rsid w:val="3DD956C8"/>
    <w:rsid w:val="3DE568CF"/>
    <w:rsid w:val="3F885166"/>
    <w:rsid w:val="404F0E81"/>
    <w:rsid w:val="40D73299"/>
    <w:rsid w:val="4135314A"/>
    <w:rsid w:val="415E1A84"/>
    <w:rsid w:val="4196376E"/>
    <w:rsid w:val="41D80F1D"/>
    <w:rsid w:val="42033FD7"/>
    <w:rsid w:val="42A83DEF"/>
    <w:rsid w:val="43121484"/>
    <w:rsid w:val="433E7E40"/>
    <w:rsid w:val="437B523E"/>
    <w:rsid w:val="43B00A46"/>
    <w:rsid w:val="441A3FE0"/>
    <w:rsid w:val="44692EB5"/>
    <w:rsid w:val="44A57D0A"/>
    <w:rsid w:val="457723EF"/>
    <w:rsid w:val="45DA529A"/>
    <w:rsid w:val="470E7E27"/>
    <w:rsid w:val="47BD3F91"/>
    <w:rsid w:val="48581C9E"/>
    <w:rsid w:val="486A78A5"/>
    <w:rsid w:val="488C138A"/>
    <w:rsid w:val="49187B5B"/>
    <w:rsid w:val="497C1DF2"/>
    <w:rsid w:val="4AE451C2"/>
    <w:rsid w:val="4B204464"/>
    <w:rsid w:val="4B210F27"/>
    <w:rsid w:val="4B2B3C39"/>
    <w:rsid w:val="4B5D46F5"/>
    <w:rsid w:val="4B695203"/>
    <w:rsid w:val="4B7A5A25"/>
    <w:rsid w:val="4B7A63F5"/>
    <w:rsid w:val="4B7D4984"/>
    <w:rsid w:val="4C387FF5"/>
    <w:rsid w:val="4C4F4D07"/>
    <w:rsid w:val="4C6E0C61"/>
    <w:rsid w:val="4CB972CB"/>
    <w:rsid w:val="4D627DDC"/>
    <w:rsid w:val="4D8C0AF4"/>
    <w:rsid w:val="4D9B4365"/>
    <w:rsid w:val="4DC4605C"/>
    <w:rsid w:val="4E3E0923"/>
    <w:rsid w:val="4EC61A77"/>
    <w:rsid w:val="510C1605"/>
    <w:rsid w:val="5143579B"/>
    <w:rsid w:val="516D53C0"/>
    <w:rsid w:val="51C62CD7"/>
    <w:rsid w:val="51F82CC7"/>
    <w:rsid w:val="5209146D"/>
    <w:rsid w:val="5233437F"/>
    <w:rsid w:val="52B509B9"/>
    <w:rsid w:val="53176B7B"/>
    <w:rsid w:val="5339057D"/>
    <w:rsid w:val="53B561A4"/>
    <w:rsid w:val="53C5735C"/>
    <w:rsid w:val="54232A25"/>
    <w:rsid w:val="544833A5"/>
    <w:rsid w:val="547F77F0"/>
    <w:rsid w:val="549F06C0"/>
    <w:rsid w:val="54D13812"/>
    <w:rsid w:val="55916E81"/>
    <w:rsid w:val="55921729"/>
    <w:rsid w:val="568D7FAB"/>
    <w:rsid w:val="56B10A85"/>
    <w:rsid w:val="573A4CF2"/>
    <w:rsid w:val="57BC5344"/>
    <w:rsid w:val="58607CC9"/>
    <w:rsid w:val="5918523E"/>
    <w:rsid w:val="59C45546"/>
    <w:rsid w:val="5ACE342F"/>
    <w:rsid w:val="5AE202AF"/>
    <w:rsid w:val="5B116A09"/>
    <w:rsid w:val="5B60755C"/>
    <w:rsid w:val="5C882644"/>
    <w:rsid w:val="5CE130C3"/>
    <w:rsid w:val="5CEF3B2E"/>
    <w:rsid w:val="5D265E34"/>
    <w:rsid w:val="5D563DB4"/>
    <w:rsid w:val="5D8807DF"/>
    <w:rsid w:val="5DB82F91"/>
    <w:rsid w:val="5DE25EB5"/>
    <w:rsid w:val="5E022EBC"/>
    <w:rsid w:val="5E2E19DF"/>
    <w:rsid w:val="5E422F74"/>
    <w:rsid w:val="5E6569FC"/>
    <w:rsid w:val="5ECD2E2A"/>
    <w:rsid w:val="5F04652B"/>
    <w:rsid w:val="5F085D58"/>
    <w:rsid w:val="5F937D0B"/>
    <w:rsid w:val="5FA76549"/>
    <w:rsid w:val="5FE9379A"/>
    <w:rsid w:val="60A70939"/>
    <w:rsid w:val="60B15EB4"/>
    <w:rsid w:val="60E51109"/>
    <w:rsid w:val="61A400E9"/>
    <w:rsid w:val="62091126"/>
    <w:rsid w:val="6221760D"/>
    <w:rsid w:val="62A2690E"/>
    <w:rsid w:val="62BF7B54"/>
    <w:rsid w:val="634A7702"/>
    <w:rsid w:val="63E80BD0"/>
    <w:rsid w:val="644E32CE"/>
    <w:rsid w:val="65643F43"/>
    <w:rsid w:val="65C90705"/>
    <w:rsid w:val="6643314F"/>
    <w:rsid w:val="66442130"/>
    <w:rsid w:val="66C20523"/>
    <w:rsid w:val="66E83762"/>
    <w:rsid w:val="671576EE"/>
    <w:rsid w:val="67C226C0"/>
    <w:rsid w:val="67E97714"/>
    <w:rsid w:val="68051E93"/>
    <w:rsid w:val="680D026D"/>
    <w:rsid w:val="68321ACB"/>
    <w:rsid w:val="683B2FA0"/>
    <w:rsid w:val="690F1A94"/>
    <w:rsid w:val="69605E3A"/>
    <w:rsid w:val="69CC72D1"/>
    <w:rsid w:val="6A224E9D"/>
    <w:rsid w:val="6A653089"/>
    <w:rsid w:val="6A897C30"/>
    <w:rsid w:val="6C1177D4"/>
    <w:rsid w:val="6C1548A8"/>
    <w:rsid w:val="6C2814C5"/>
    <w:rsid w:val="6D380FE1"/>
    <w:rsid w:val="6D3F4819"/>
    <w:rsid w:val="6DA60C85"/>
    <w:rsid w:val="6DB179BC"/>
    <w:rsid w:val="6E1B48A4"/>
    <w:rsid w:val="6E2E37A9"/>
    <w:rsid w:val="6E39687E"/>
    <w:rsid w:val="6E3C7271"/>
    <w:rsid w:val="6E41059A"/>
    <w:rsid w:val="6EE90BAC"/>
    <w:rsid w:val="6F1659CC"/>
    <w:rsid w:val="6F3C4FBD"/>
    <w:rsid w:val="6F4F7FFE"/>
    <w:rsid w:val="6FBF7771"/>
    <w:rsid w:val="70001A6E"/>
    <w:rsid w:val="7004489B"/>
    <w:rsid w:val="70CC1299"/>
    <w:rsid w:val="70EC48C4"/>
    <w:rsid w:val="71D752FB"/>
    <w:rsid w:val="71E94E91"/>
    <w:rsid w:val="72D5492A"/>
    <w:rsid w:val="72EF6FE4"/>
    <w:rsid w:val="737D026E"/>
    <w:rsid w:val="73822902"/>
    <w:rsid w:val="73F005CE"/>
    <w:rsid w:val="74071176"/>
    <w:rsid w:val="74204C09"/>
    <w:rsid w:val="749E10D4"/>
    <w:rsid w:val="74AD5FFD"/>
    <w:rsid w:val="751B0D1F"/>
    <w:rsid w:val="75BD76DC"/>
    <w:rsid w:val="7661622B"/>
    <w:rsid w:val="76A80CCD"/>
    <w:rsid w:val="76E05243"/>
    <w:rsid w:val="772425A4"/>
    <w:rsid w:val="773E68F3"/>
    <w:rsid w:val="77BC2DA6"/>
    <w:rsid w:val="784B62CF"/>
    <w:rsid w:val="78A71299"/>
    <w:rsid w:val="78B43FDC"/>
    <w:rsid w:val="79357900"/>
    <w:rsid w:val="79AA16E9"/>
    <w:rsid w:val="79D26F13"/>
    <w:rsid w:val="7A0C7C33"/>
    <w:rsid w:val="7AD41224"/>
    <w:rsid w:val="7AD90744"/>
    <w:rsid w:val="7AE56B46"/>
    <w:rsid w:val="7AE96CD3"/>
    <w:rsid w:val="7B984961"/>
    <w:rsid w:val="7BB77B82"/>
    <w:rsid w:val="7C3F4A5D"/>
    <w:rsid w:val="7D1F2C4C"/>
    <w:rsid w:val="7D7F6C46"/>
    <w:rsid w:val="7E074472"/>
    <w:rsid w:val="7E0D379C"/>
    <w:rsid w:val="7E5D6279"/>
    <w:rsid w:val="7E883BAB"/>
    <w:rsid w:val="7E8B3613"/>
    <w:rsid w:val="7E914E59"/>
    <w:rsid w:val="7EB80211"/>
    <w:rsid w:val="7EF64252"/>
    <w:rsid w:val="7F6C2E59"/>
    <w:rsid w:val="7F6E4F45"/>
    <w:rsid w:val="7FBD140C"/>
    <w:rsid w:val="7FC703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3260</Words>
  <Characters>3470</Characters>
  <Lines>20</Lines>
  <Paragraphs>5</Paragraphs>
  <TotalTime>16</TotalTime>
  <ScaleCrop>false</ScaleCrop>
  <LinksUpToDate>false</LinksUpToDate>
  <CharactersWithSpaces>3471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格格</cp:lastModifiedBy>
  <dcterms:modified xsi:type="dcterms:W3CDTF">2021-01-13T10:01:35Z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